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75" w:rsidRDefault="00621675" w:rsidP="0062167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среднего профессионального образования</w:t>
      </w:r>
    </w:p>
    <w:p w:rsidR="00621675" w:rsidRPr="00621675" w:rsidRDefault="00621675" w:rsidP="0062167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«Тольяттинский музыкальный колледж им. Р. К. Щедрина»</w:t>
      </w:r>
    </w:p>
    <w:p w:rsidR="00621675" w:rsidRDefault="00621675" w:rsidP="0062167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1675" w:rsidRDefault="00621675" w:rsidP="00DA4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4294" w:rsidRDefault="00CC4294" w:rsidP="00DA4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4294" w:rsidRDefault="00CC4294" w:rsidP="00DA4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4294" w:rsidRDefault="00CC4294" w:rsidP="00DA4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4294" w:rsidRDefault="00CC4294" w:rsidP="00DA4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1675" w:rsidRDefault="00621675" w:rsidP="00DA4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1675" w:rsidRDefault="00621675" w:rsidP="00DA4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  <w:r w:rsidR="00CC4294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реподавателя Федоровой Т.В.</w:t>
      </w:r>
    </w:p>
    <w:p w:rsidR="00621675" w:rsidRDefault="00621675" w:rsidP="006216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Что такое свобода пианистического аппарата.</w:t>
      </w:r>
    </w:p>
    <w:p w:rsidR="00621675" w:rsidRPr="00621675" w:rsidRDefault="00621675" w:rsidP="00DA4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675" w:rsidRDefault="00621675" w:rsidP="00DA4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1675" w:rsidRDefault="00621675" w:rsidP="00DA4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1675" w:rsidRDefault="00621675" w:rsidP="00DA4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1675" w:rsidRDefault="00621675" w:rsidP="00DA4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1675" w:rsidRDefault="00621675" w:rsidP="00DA4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1675" w:rsidRDefault="00621675" w:rsidP="00DA4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1675" w:rsidRDefault="00621675" w:rsidP="00DA4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1675" w:rsidRDefault="00621675" w:rsidP="00DA4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4294" w:rsidRDefault="00CC4294" w:rsidP="00DA4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4294" w:rsidRPr="00CC4294" w:rsidRDefault="00CC4294" w:rsidP="00DA4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327532" w:rsidRDefault="00E520C5" w:rsidP="00DA4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Что такое свобода пианистического аппарата</w:t>
      </w:r>
      <w:r w:rsidR="00292B35">
        <w:rPr>
          <w:rFonts w:ascii="Times New Roman" w:hAnsi="Times New Roman" w:cs="Times New Roman"/>
          <w:b/>
          <w:sz w:val="36"/>
          <w:szCs w:val="36"/>
        </w:rPr>
        <w:t>.</w:t>
      </w:r>
    </w:p>
    <w:p w:rsidR="00292B35" w:rsidRDefault="00292B35" w:rsidP="00292B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782F" w:rsidRPr="008F2CFB" w:rsidRDefault="00AB735A" w:rsidP="000501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ученика-пианиста должно происходить одновременно с  формированием свободного </w:t>
      </w:r>
      <w:r w:rsidR="007F6D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игрового аппарата</w:t>
      </w:r>
      <w:r w:rsidR="007F6D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2CEB">
        <w:rPr>
          <w:rFonts w:ascii="Times New Roman" w:hAnsi="Times New Roman" w:cs="Times New Roman"/>
          <w:sz w:val="24"/>
          <w:szCs w:val="24"/>
        </w:rPr>
        <w:t xml:space="preserve"> Для развития фортепианной техники  требуется и формирование   удобных для каждого ученика пианистических движений.</w:t>
      </w:r>
      <w:r w:rsidR="000078D4">
        <w:rPr>
          <w:rFonts w:ascii="Times New Roman" w:hAnsi="Times New Roman" w:cs="Times New Roman"/>
          <w:sz w:val="24"/>
          <w:szCs w:val="24"/>
        </w:rPr>
        <w:t xml:space="preserve"> Эти проблемы всегда были в центре внимания пе</w:t>
      </w:r>
      <w:r w:rsidR="009B696E">
        <w:rPr>
          <w:rFonts w:ascii="Times New Roman" w:hAnsi="Times New Roman" w:cs="Times New Roman"/>
          <w:sz w:val="24"/>
          <w:szCs w:val="24"/>
        </w:rPr>
        <w:t>дагогов, ведь зажатость</w:t>
      </w:r>
      <w:r w:rsidR="00050546">
        <w:rPr>
          <w:rFonts w:ascii="Times New Roman" w:hAnsi="Times New Roman" w:cs="Times New Roman"/>
          <w:sz w:val="24"/>
          <w:szCs w:val="24"/>
        </w:rPr>
        <w:t>, скованность рук и плечевого</w:t>
      </w:r>
      <w:r w:rsidR="000078D4">
        <w:rPr>
          <w:rFonts w:ascii="Times New Roman" w:hAnsi="Times New Roman" w:cs="Times New Roman"/>
          <w:sz w:val="24"/>
          <w:szCs w:val="24"/>
        </w:rPr>
        <w:t xml:space="preserve"> пояс</w:t>
      </w:r>
      <w:r w:rsidR="00050546">
        <w:rPr>
          <w:rFonts w:ascii="Times New Roman" w:hAnsi="Times New Roman" w:cs="Times New Roman"/>
          <w:sz w:val="24"/>
          <w:szCs w:val="24"/>
        </w:rPr>
        <w:t>а</w:t>
      </w:r>
      <w:r w:rsidR="000078D4">
        <w:rPr>
          <w:rFonts w:ascii="Times New Roman" w:hAnsi="Times New Roman" w:cs="Times New Roman"/>
          <w:sz w:val="24"/>
          <w:szCs w:val="24"/>
        </w:rPr>
        <w:t xml:space="preserve"> ученика не дадут возможности  </w:t>
      </w:r>
      <w:r w:rsidR="009A763E">
        <w:rPr>
          <w:rFonts w:ascii="Times New Roman" w:hAnsi="Times New Roman" w:cs="Times New Roman"/>
          <w:sz w:val="24"/>
          <w:szCs w:val="24"/>
        </w:rPr>
        <w:t>решить  как технические</w:t>
      </w:r>
      <w:r w:rsidR="0027782F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9A763E">
        <w:rPr>
          <w:rFonts w:ascii="Times New Roman" w:hAnsi="Times New Roman" w:cs="Times New Roman"/>
          <w:sz w:val="24"/>
          <w:szCs w:val="24"/>
        </w:rPr>
        <w:t>и</w:t>
      </w:r>
      <w:r w:rsidR="0027782F">
        <w:rPr>
          <w:rFonts w:ascii="Times New Roman" w:hAnsi="Times New Roman" w:cs="Times New Roman"/>
          <w:sz w:val="24"/>
          <w:szCs w:val="24"/>
        </w:rPr>
        <w:t>,</w:t>
      </w:r>
      <w:r w:rsidR="009A763E">
        <w:rPr>
          <w:rFonts w:ascii="Times New Roman" w:hAnsi="Times New Roman" w:cs="Times New Roman"/>
          <w:sz w:val="24"/>
          <w:szCs w:val="24"/>
        </w:rPr>
        <w:t xml:space="preserve"> так и музыкально-художественные</w:t>
      </w:r>
      <w:r w:rsidR="0027782F">
        <w:rPr>
          <w:rFonts w:ascii="Times New Roman" w:hAnsi="Times New Roman" w:cs="Times New Roman"/>
          <w:sz w:val="24"/>
          <w:szCs w:val="24"/>
        </w:rPr>
        <w:t>.</w:t>
      </w:r>
      <w:r w:rsidR="0027782F">
        <w:rPr>
          <w:rFonts w:ascii="Times New Roman" w:hAnsi="Times New Roman" w:cs="Times New Roman"/>
          <w:i/>
          <w:sz w:val="24"/>
          <w:szCs w:val="24"/>
        </w:rPr>
        <w:t>«</w:t>
      </w:r>
      <w:r w:rsidR="0027782F" w:rsidRPr="008F2CFB">
        <w:rPr>
          <w:rFonts w:ascii="Times New Roman" w:hAnsi="Times New Roman" w:cs="Times New Roman"/>
          <w:b/>
          <w:i/>
          <w:sz w:val="24"/>
          <w:szCs w:val="24"/>
        </w:rPr>
        <w:t>Освобождение от всякого напряжения – одноиз важнейших условий для достижения  полноты звучания, красивого и разнообразного звука».</w:t>
      </w:r>
    </w:p>
    <w:p w:rsidR="0007548C" w:rsidRDefault="0027782F" w:rsidP="00050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(З. Тальберг)</w:t>
      </w:r>
    </w:p>
    <w:p w:rsidR="008421C1" w:rsidRDefault="0007548C" w:rsidP="000501C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Игра на рояле-один из сложнейших видов деятельности в двигательно-координальном отношении.</w:t>
      </w:r>
      <w:r w:rsidR="007F6DB2">
        <w:rPr>
          <w:rFonts w:ascii="Times New Roman" w:hAnsi="Times New Roman" w:cs="Times New Roman"/>
          <w:sz w:val="24"/>
          <w:szCs w:val="24"/>
        </w:rPr>
        <w:t>Состояние свободы пианиста проявляется в удобстве, естественности его игровых движений</w:t>
      </w:r>
      <w:r w:rsidR="002A1740">
        <w:rPr>
          <w:rFonts w:ascii="Times New Roman" w:hAnsi="Times New Roman" w:cs="Times New Roman"/>
          <w:sz w:val="24"/>
          <w:szCs w:val="24"/>
        </w:rPr>
        <w:t>, что дает возможность успешно исполнять техническ</w:t>
      </w:r>
      <w:r w:rsidR="008421C1">
        <w:rPr>
          <w:rFonts w:ascii="Times New Roman" w:hAnsi="Times New Roman" w:cs="Times New Roman"/>
          <w:sz w:val="24"/>
          <w:szCs w:val="24"/>
        </w:rPr>
        <w:t xml:space="preserve">и сложные музыкальные фрагменты и достигать красоты и выразительности звучания. </w:t>
      </w:r>
    </w:p>
    <w:p w:rsidR="008421C1" w:rsidRDefault="008421C1" w:rsidP="00842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занятий с учеником важно обращать </w:t>
      </w:r>
      <w:r w:rsidR="004B3184">
        <w:rPr>
          <w:rFonts w:ascii="Times New Roman" w:hAnsi="Times New Roman" w:cs="Times New Roman"/>
          <w:sz w:val="24"/>
          <w:szCs w:val="24"/>
        </w:rPr>
        <w:t xml:space="preserve"> внимание на простоту, легкостьи естественность его игровых движений с физиологической точки зрения, так как эти характеристики присущи человеку в любой сфере его деятельности. Педагог –музыкант просто обязан </w:t>
      </w:r>
      <w:r w:rsidR="00D67579">
        <w:rPr>
          <w:rFonts w:ascii="Times New Roman" w:hAnsi="Times New Roman" w:cs="Times New Roman"/>
          <w:sz w:val="24"/>
          <w:szCs w:val="24"/>
        </w:rPr>
        <w:t>,</w:t>
      </w:r>
      <w:r w:rsidR="004B3184">
        <w:rPr>
          <w:rFonts w:ascii="Times New Roman" w:hAnsi="Times New Roman" w:cs="Times New Roman"/>
          <w:sz w:val="24"/>
          <w:szCs w:val="24"/>
        </w:rPr>
        <w:t>что называется</w:t>
      </w:r>
      <w:r w:rsidR="00D67579">
        <w:rPr>
          <w:rFonts w:ascii="Times New Roman" w:hAnsi="Times New Roman" w:cs="Times New Roman"/>
          <w:sz w:val="24"/>
          <w:szCs w:val="24"/>
        </w:rPr>
        <w:t>,</w:t>
      </w:r>
      <w:r w:rsidR="004B3184">
        <w:rPr>
          <w:rFonts w:ascii="Times New Roman" w:hAnsi="Times New Roman" w:cs="Times New Roman"/>
          <w:sz w:val="24"/>
          <w:szCs w:val="24"/>
        </w:rPr>
        <w:t xml:space="preserve"> не проходить мимо напряженных, скованных движений, м</w:t>
      </w:r>
      <w:r w:rsidR="00D67579">
        <w:rPr>
          <w:rFonts w:ascii="Times New Roman" w:hAnsi="Times New Roman" w:cs="Times New Roman"/>
          <w:sz w:val="24"/>
          <w:szCs w:val="24"/>
        </w:rPr>
        <w:t>ышечной зажатости рук и всего корпуса ученика.</w:t>
      </w:r>
    </w:p>
    <w:p w:rsidR="002C1057" w:rsidRDefault="00C50A84" w:rsidP="000754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надо отличать состояние свободы от состояния </w:t>
      </w:r>
      <w:r w:rsidR="00182319">
        <w:rPr>
          <w:rFonts w:ascii="Times New Roman" w:hAnsi="Times New Roman" w:cs="Times New Roman"/>
          <w:sz w:val="24"/>
          <w:szCs w:val="24"/>
        </w:rPr>
        <w:t xml:space="preserve">расслабленности рук, кисти и всего  игрового аппарата. Начинать надо с посадки за инструментом. С первых уроков ученика необходимо приучить сидеть  «не </w:t>
      </w:r>
      <w:r w:rsidR="00B0621B">
        <w:rPr>
          <w:rFonts w:ascii="Times New Roman" w:hAnsi="Times New Roman" w:cs="Times New Roman"/>
          <w:sz w:val="24"/>
          <w:szCs w:val="24"/>
        </w:rPr>
        <w:t>высоко</w:t>
      </w:r>
      <w:r w:rsidR="00182319">
        <w:rPr>
          <w:rFonts w:ascii="Times New Roman" w:hAnsi="Times New Roman" w:cs="Times New Roman"/>
          <w:sz w:val="24"/>
          <w:szCs w:val="24"/>
        </w:rPr>
        <w:t>,не низко, не далеко, не близко»</w:t>
      </w:r>
      <w:r w:rsidR="00B0621B">
        <w:rPr>
          <w:rFonts w:ascii="Times New Roman" w:hAnsi="Times New Roman" w:cs="Times New Roman"/>
          <w:sz w:val="24"/>
          <w:szCs w:val="24"/>
        </w:rPr>
        <w:t xml:space="preserve"> с обязательной опорой на стопы ног. Сидеть надо с прямой спиной, не опираясь на спинку стула. Плечи, локти, запястья рук ощущать легкими, подвижными, гибкими. </w:t>
      </w:r>
      <w:r w:rsidR="00EF13CE">
        <w:rPr>
          <w:rFonts w:ascii="Times New Roman" w:hAnsi="Times New Roman" w:cs="Times New Roman"/>
          <w:sz w:val="24"/>
          <w:szCs w:val="24"/>
        </w:rPr>
        <w:t xml:space="preserve">А вот кисти рук должны быть готовы к игровым движениям. Другими словами, они не должны напоминать кисти спящего человека. Они должны быть в тонусе, </w:t>
      </w:r>
      <w:r w:rsidR="00426773">
        <w:rPr>
          <w:rFonts w:ascii="Times New Roman" w:hAnsi="Times New Roman" w:cs="Times New Roman"/>
          <w:sz w:val="24"/>
          <w:szCs w:val="24"/>
        </w:rPr>
        <w:t xml:space="preserve">в некотором напряжении. Свод кисти </w:t>
      </w:r>
      <w:r w:rsidR="0007548C">
        <w:rPr>
          <w:rFonts w:ascii="Times New Roman" w:hAnsi="Times New Roman" w:cs="Times New Roman"/>
          <w:sz w:val="24"/>
          <w:szCs w:val="24"/>
        </w:rPr>
        <w:t>должен быть приподнят и крепко держа</w:t>
      </w:r>
      <w:r w:rsidR="00426773">
        <w:rPr>
          <w:rFonts w:ascii="Times New Roman" w:hAnsi="Times New Roman" w:cs="Times New Roman"/>
          <w:sz w:val="24"/>
          <w:szCs w:val="24"/>
        </w:rPr>
        <w:t>т</w:t>
      </w:r>
      <w:r w:rsidR="0007548C">
        <w:rPr>
          <w:rFonts w:ascii="Times New Roman" w:hAnsi="Times New Roman" w:cs="Times New Roman"/>
          <w:sz w:val="24"/>
          <w:szCs w:val="24"/>
        </w:rPr>
        <w:t>ь</w:t>
      </w:r>
      <w:r w:rsidR="00426773">
        <w:rPr>
          <w:rFonts w:ascii="Times New Roman" w:hAnsi="Times New Roman" w:cs="Times New Roman"/>
          <w:sz w:val="24"/>
          <w:szCs w:val="24"/>
        </w:rPr>
        <w:t>ся на пальцах. Сами пальцы</w:t>
      </w:r>
      <w:r w:rsidR="0007548C">
        <w:rPr>
          <w:rFonts w:ascii="Times New Roman" w:hAnsi="Times New Roman" w:cs="Times New Roman"/>
          <w:sz w:val="24"/>
          <w:szCs w:val="24"/>
        </w:rPr>
        <w:t xml:space="preserve"> должны быть</w:t>
      </w:r>
      <w:r w:rsidR="00426773">
        <w:rPr>
          <w:rFonts w:ascii="Times New Roman" w:hAnsi="Times New Roman" w:cs="Times New Roman"/>
          <w:sz w:val="24"/>
          <w:szCs w:val="24"/>
        </w:rPr>
        <w:t xml:space="preserve"> полукруглые, опирающиеся на</w:t>
      </w:r>
      <w:r w:rsidR="009A763E">
        <w:rPr>
          <w:rFonts w:ascii="Times New Roman" w:hAnsi="Times New Roman" w:cs="Times New Roman"/>
          <w:sz w:val="24"/>
          <w:szCs w:val="24"/>
        </w:rPr>
        <w:t>фаланго-пястные суставчики</w:t>
      </w:r>
      <w:r w:rsidR="00426773">
        <w:rPr>
          <w:rFonts w:ascii="Times New Roman" w:hAnsi="Times New Roman" w:cs="Times New Roman"/>
          <w:sz w:val="24"/>
          <w:szCs w:val="24"/>
        </w:rPr>
        <w:t xml:space="preserve">, при этом запястье не </w:t>
      </w:r>
      <w:r w:rsidR="0007548C">
        <w:rPr>
          <w:rFonts w:ascii="Times New Roman" w:hAnsi="Times New Roman" w:cs="Times New Roman"/>
          <w:sz w:val="24"/>
          <w:szCs w:val="24"/>
        </w:rPr>
        <w:t xml:space="preserve">надо </w:t>
      </w:r>
      <w:r w:rsidR="00426773">
        <w:rPr>
          <w:rFonts w:ascii="Times New Roman" w:hAnsi="Times New Roman" w:cs="Times New Roman"/>
          <w:sz w:val="24"/>
          <w:szCs w:val="24"/>
        </w:rPr>
        <w:t>фиксировать,</w:t>
      </w:r>
      <w:r w:rsidR="008F2CFB">
        <w:rPr>
          <w:rFonts w:ascii="Times New Roman" w:hAnsi="Times New Roman" w:cs="Times New Roman"/>
          <w:sz w:val="24"/>
          <w:szCs w:val="24"/>
        </w:rPr>
        <w:t>а оставлять его гибким, подвижным</w:t>
      </w:r>
      <w:r w:rsidR="00426773">
        <w:rPr>
          <w:rFonts w:ascii="Times New Roman" w:hAnsi="Times New Roman" w:cs="Times New Roman"/>
          <w:sz w:val="24"/>
          <w:szCs w:val="24"/>
        </w:rPr>
        <w:t>.</w:t>
      </w:r>
      <w:r w:rsidR="008F2CFB">
        <w:rPr>
          <w:rFonts w:ascii="Times New Roman" w:hAnsi="Times New Roman" w:cs="Times New Roman"/>
          <w:sz w:val="24"/>
          <w:szCs w:val="24"/>
        </w:rPr>
        <w:t xml:space="preserve"> Г. Нейгаузтак описывает состояние свободы:</w:t>
      </w:r>
      <w:r w:rsidR="008F2CFB" w:rsidRPr="008F2CFB">
        <w:rPr>
          <w:rFonts w:ascii="Times New Roman" w:hAnsi="Times New Roman" w:cs="Times New Roman"/>
          <w:b/>
          <w:i/>
          <w:sz w:val="24"/>
          <w:szCs w:val="24"/>
        </w:rPr>
        <w:t>«Я пытался иногда всевозможными метафорами, образами и сравнениями помочь играющему понять и ощутить, что такое свобода. Я сравнивал свою руку от плеча до кончиков пальцев с висячим мостом, один конец которого закреплен в плечевом суставе, а другой – в пальце на клавиатуре.  «Мост» гибкий и упругий, опоры же его крепкие и устойчивые. Этот самый мост я заставлял иногда раскачиваться во все стороны. Проделывающие это</w:t>
      </w:r>
      <w:r w:rsidR="000501CB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8F2CFB" w:rsidRPr="008F2CFB">
        <w:rPr>
          <w:rFonts w:ascii="Times New Roman" w:hAnsi="Times New Roman" w:cs="Times New Roman"/>
          <w:b/>
          <w:i/>
          <w:sz w:val="24"/>
          <w:szCs w:val="24"/>
        </w:rPr>
        <w:t xml:space="preserve"> простой опыт практически убеждаются в том, как велика может быть гибкость, упругость, и свобода в движениях всей руки»</w:t>
      </w:r>
      <w:r w:rsidR="008F2CF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548C" w:rsidRDefault="002C1057" w:rsidP="000754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играть свободными руками диктуется самим исполнительским процессом. Зажатыми, излишне напряженными руками невозможно хорошее исполнение на инструменте, не говоря уже о заболеваемости рук пианиста. В то же </w:t>
      </w:r>
      <w:r w:rsidR="000501CB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любые движения, совершаемые человеком и, в частности, движения рук на рояле влекут за собой какое-то напряжение тех или иных мышц. При полном покое рук нельзя произвести </w:t>
      </w:r>
      <w:r>
        <w:rPr>
          <w:rFonts w:ascii="Times New Roman" w:hAnsi="Times New Roman" w:cs="Times New Roman"/>
          <w:sz w:val="24"/>
          <w:szCs w:val="24"/>
        </w:rPr>
        <w:lastRenderedPageBreak/>
        <w:t>никакого движения. Поэтому, свобода двигательного аппарата предполагает включение в работу нужных мышц, их напряжение и  освобождение</w:t>
      </w:r>
      <w:r w:rsidR="00050546">
        <w:rPr>
          <w:rFonts w:ascii="Times New Roman" w:hAnsi="Times New Roman" w:cs="Times New Roman"/>
          <w:sz w:val="24"/>
          <w:szCs w:val="24"/>
        </w:rPr>
        <w:t>.</w:t>
      </w:r>
    </w:p>
    <w:p w:rsidR="00E72B37" w:rsidRDefault="000A5516" w:rsidP="0007548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Игумнов писал</w:t>
      </w:r>
      <w:r w:rsidR="000754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07548C">
        <w:rPr>
          <w:rFonts w:ascii="Times New Roman" w:hAnsi="Times New Roman" w:cs="Times New Roman"/>
          <w:sz w:val="24"/>
          <w:szCs w:val="24"/>
        </w:rPr>
        <w:t xml:space="preserve"> следует избегать две противоположности </w:t>
      </w:r>
      <w:r w:rsidR="00DB2A99">
        <w:rPr>
          <w:rFonts w:ascii="Times New Roman" w:hAnsi="Times New Roman" w:cs="Times New Roman"/>
          <w:sz w:val="24"/>
          <w:szCs w:val="24"/>
        </w:rPr>
        <w:t xml:space="preserve">– «зажатость» и «расслабление»: </w:t>
      </w:r>
      <w:r w:rsidR="0007548C" w:rsidRPr="0007548C">
        <w:rPr>
          <w:rFonts w:ascii="Times New Roman" w:hAnsi="Times New Roman" w:cs="Times New Roman"/>
          <w:b/>
          <w:i/>
          <w:sz w:val="24"/>
          <w:szCs w:val="24"/>
        </w:rPr>
        <w:t>«Не д</w:t>
      </w:r>
      <w:r w:rsidR="003842F8">
        <w:rPr>
          <w:rFonts w:ascii="Times New Roman" w:hAnsi="Times New Roman" w:cs="Times New Roman"/>
          <w:b/>
          <w:i/>
          <w:sz w:val="24"/>
          <w:szCs w:val="24"/>
        </w:rPr>
        <w:t>олжно быть зажатости плеча и лок</w:t>
      </w:r>
      <w:r w:rsidR="0007548C" w:rsidRPr="0007548C">
        <w:rPr>
          <w:rFonts w:ascii="Times New Roman" w:hAnsi="Times New Roman" w:cs="Times New Roman"/>
          <w:b/>
          <w:i/>
          <w:sz w:val="24"/>
          <w:szCs w:val="24"/>
        </w:rPr>
        <w:t xml:space="preserve">тя… Рука не должна быть, однако, расслабленная. Необходимо умение организовать руку в зависимости от ситуации, кратковременно фиксируя её положение и затем освобождая». </w:t>
      </w:r>
    </w:p>
    <w:p w:rsidR="002A223A" w:rsidRDefault="007A2DB4" w:rsidP="008F2CF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С.Савшинский связывает свободу рук пианиста с конкретным мышечным чувством: </w:t>
      </w:r>
      <w:r w:rsidRPr="007A2DB4">
        <w:rPr>
          <w:rFonts w:ascii="Times New Roman" w:hAnsi="Times New Roman" w:cs="Times New Roman"/>
          <w:b/>
          <w:i/>
          <w:sz w:val="24"/>
          <w:szCs w:val="24"/>
        </w:rPr>
        <w:t>«Говоря о свободе руки мы  имеем в виду не её механические свойства, а физиологическое состояние постоянного и непрерывного приспособлени</w:t>
      </w:r>
      <w:r w:rsidR="000501CB">
        <w:rPr>
          <w:rFonts w:ascii="Times New Roman" w:hAnsi="Times New Roman" w:cs="Times New Roman"/>
          <w:b/>
          <w:i/>
          <w:sz w:val="24"/>
          <w:szCs w:val="24"/>
        </w:rPr>
        <w:t>я к игре и субъективное ощущение</w:t>
      </w:r>
      <w:r w:rsidRPr="007A2DB4">
        <w:rPr>
          <w:rFonts w:ascii="Times New Roman" w:hAnsi="Times New Roman" w:cs="Times New Roman"/>
          <w:b/>
          <w:i/>
          <w:sz w:val="24"/>
          <w:szCs w:val="24"/>
        </w:rPr>
        <w:t xml:space="preserve"> непринужденности игрового процесса. Свободной мы называем руку, организованную для пианистических действий»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1057" w:rsidRDefault="002C1057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говоря о свободных руках нельзя подразумевать их полную расслабленность, а скорее организованность</w:t>
      </w:r>
      <w:r w:rsidR="0079101F">
        <w:rPr>
          <w:rFonts w:ascii="Times New Roman" w:hAnsi="Times New Roman" w:cs="Times New Roman"/>
          <w:sz w:val="24"/>
          <w:szCs w:val="24"/>
        </w:rPr>
        <w:t>, умение снимать излишнюю напряженность , переключая нагрузку с одних мышц на другие.</w:t>
      </w:r>
      <w:r w:rsidR="0010545A">
        <w:rPr>
          <w:rFonts w:ascii="Times New Roman" w:hAnsi="Times New Roman" w:cs="Times New Roman"/>
          <w:sz w:val="24"/>
          <w:szCs w:val="24"/>
        </w:rPr>
        <w:t xml:space="preserve"> Но и для предстоящего движения нервно-мышечный  аппарат предварительно приходит в тонус, готов</w:t>
      </w:r>
      <w:r w:rsidR="00001DF0">
        <w:rPr>
          <w:rFonts w:ascii="Times New Roman" w:hAnsi="Times New Roman" w:cs="Times New Roman"/>
          <w:sz w:val="24"/>
          <w:szCs w:val="24"/>
        </w:rPr>
        <w:t xml:space="preserve">ясь к выполнению этого движения. Излишнее настраивание на игровое действие перегружает мышечный аппарат ученика. В таких случаях, мы видим зажим в плечах, в прижатых к телу локтях, скрюченных или, наоборот, сильно вытянутых пальцах. Поэтому, очень важно на начальном этапе обучения готовить </w:t>
      </w:r>
      <w:r w:rsidR="006F6EFE">
        <w:rPr>
          <w:rFonts w:ascii="Times New Roman" w:hAnsi="Times New Roman" w:cs="Times New Roman"/>
          <w:sz w:val="24"/>
          <w:szCs w:val="24"/>
        </w:rPr>
        <w:t>игровой аппарат учеников с помощью специальных упражнений, чтобы снят</w:t>
      </w:r>
      <w:r w:rsidR="0005229F">
        <w:rPr>
          <w:rFonts w:ascii="Times New Roman" w:hAnsi="Times New Roman" w:cs="Times New Roman"/>
          <w:sz w:val="24"/>
          <w:szCs w:val="24"/>
        </w:rPr>
        <w:t>ь излишнее мышечное напряжение</w:t>
      </w:r>
      <w:r w:rsidR="006F6EFE">
        <w:rPr>
          <w:rFonts w:ascii="Times New Roman" w:hAnsi="Times New Roman" w:cs="Times New Roman"/>
          <w:sz w:val="24"/>
          <w:szCs w:val="24"/>
        </w:rPr>
        <w:t>.</w:t>
      </w:r>
      <w:r w:rsidR="00BC1DFC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05229F">
        <w:rPr>
          <w:rFonts w:ascii="Times New Roman" w:hAnsi="Times New Roman" w:cs="Times New Roman"/>
          <w:sz w:val="24"/>
          <w:szCs w:val="24"/>
        </w:rPr>
        <w:t>, освобождение, свобода рук пианиста не означает полное их расслабление. Понятие свободы должно означать рабочее состояние рук, их готовность к совершению</w:t>
      </w:r>
      <w:r w:rsidR="00BC1DFC">
        <w:rPr>
          <w:rFonts w:ascii="Times New Roman" w:hAnsi="Times New Roman" w:cs="Times New Roman"/>
          <w:sz w:val="24"/>
          <w:szCs w:val="24"/>
        </w:rPr>
        <w:t xml:space="preserve"> непринужденных, гибких </w:t>
      </w:r>
      <w:r w:rsidR="0005229F">
        <w:rPr>
          <w:rFonts w:ascii="Times New Roman" w:hAnsi="Times New Roman" w:cs="Times New Roman"/>
          <w:sz w:val="24"/>
          <w:szCs w:val="24"/>
        </w:rPr>
        <w:t xml:space="preserve"> игровых движений,</w:t>
      </w:r>
      <w:r w:rsidR="00BC1DFC">
        <w:rPr>
          <w:rFonts w:ascii="Times New Roman" w:hAnsi="Times New Roman" w:cs="Times New Roman"/>
          <w:sz w:val="24"/>
          <w:szCs w:val="24"/>
        </w:rPr>
        <w:t xml:space="preserve"> а не бесконтрольное расслабление мышц.</w:t>
      </w:r>
    </w:p>
    <w:p w:rsidR="008737DA" w:rsidRDefault="00072F2A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проверить насколько ученик свободен во время игры, педагог может привести в движение локти ученика, нажать на кисть. Свободные руки ученика довольно легко поддаются вынужденному движению, а в запястье можно ощутить «пружинку»</w:t>
      </w:r>
      <w:r w:rsidR="008737DA">
        <w:rPr>
          <w:rFonts w:ascii="Times New Roman" w:hAnsi="Times New Roman" w:cs="Times New Roman"/>
          <w:sz w:val="24"/>
          <w:szCs w:val="24"/>
        </w:rPr>
        <w:t xml:space="preserve">. Так же можно проверить состояние свободы корпуса и опоры на стопы: покачать его в разные стороны. </w:t>
      </w:r>
    </w:p>
    <w:p w:rsidR="00BC1DFC" w:rsidRDefault="001F4D3E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Упражнения, позволяющие достигнуть освобождения мышечного аппарата, описаны у многих педагогов-музыкантов. Г Нейгауз предлагал ученику опустить одну руку вдоль туловища совершенно «безжизненно», другой рукой взять ее за кончики пальцев и постепенно поднимать как можно выше, а затем дать ей упасть, как падает мертвое тело.</w:t>
      </w:r>
      <w:r w:rsidR="00492A2E">
        <w:rPr>
          <w:rFonts w:ascii="Times New Roman" w:hAnsi="Times New Roman" w:cs="Times New Roman"/>
          <w:sz w:val="24"/>
          <w:szCs w:val="24"/>
        </w:rPr>
        <w:t xml:space="preserve"> Т</w:t>
      </w:r>
      <w:r w:rsidR="00135A22">
        <w:rPr>
          <w:rFonts w:ascii="Times New Roman" w:hAnsi="Times New Roman" w:cs="Times New Roman"/>
          <w:sz w:val="24"/>
          <w:szCs w:val="24"/>
        </w:rPr>
        <w:t>акое простое упражнение и ему по</w:t>
      </w:r>
      <w:r w:rsidR="00492A2E">
        <w:rPr>
          <w:rFonts w:ascii="Times New Roman" w:hAnsi="Times New Roman" w:cs="Times New Roman"/>
          <w:sz w:val="24"/>
          <w:szCs w:val="24"/>
        </w:rPr>
        <w:t>добные   используются многими преподавателями.</w:t>
      </w:r>
    </w:p>
    <w:p w:rsidR="00BF62CF" w:rsidRDefault="00492A2E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040EF">
        <w:rPr>
          <w:rFonts w:ascii="Times New Roman" w:hAnsi="Times New Roman" w:cs="Times New Roman"/>
          <w:sz w:val="24"/>
          <w:szCs w:val="24"/>
        </w:rPr>
        <w:t xml:space="preserve">свободного </w:t>
      </w:r>
      <w:r>
        <w:rPr>
          <w:rFonts w:ascii="Times New Roman" w:hAnsi="Times New Roman" w:cs="Times New Roman"/>
          <w:sz w:val="24"/>
          <w:szCs w:val="24"/>
        </w:rPr>
        <w:t>пианистического аппарата</w:t>
      </w:r>
      <w:r w:rsidR="006040EF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r w:rsidR="00155AAC">
        <w:rPr>
          <w:rFonts w:ascii="Times New Roman" w:hAnsi="Times New Roman" w:cs="Times New Roman"/>
          <w:sz w:val="24"/>
          <w:szCs w:val="24"/>
        </w:rPr>
        <w:t xml:space="preserve"> исполнительской техники</w:t>
      </w:r>
      <w:r w:rsidR="006040EF">
        <w:rPr>
          <w:rFonts w:ascii="Times New Roman" w:hAnsi="Times New Roman" w:cs="Times New Roman"/>
          <w:sz w:val="24"/>
          <w:szCs w:val="24"/>
        </w:rPr>
        <w:t xml:space="preserve"> очень важно и необходимо. И</w:t>
      </w:r>
      <w:r w:rsidR="00155AAC">
        <w:rPr>
          <w:rFonts w:ascii="Times New Roman" w:hAnsi="Times New Roman" w:cs="Times New Roman"/>
          <w:sz w:val="24"/>
          <w:szCs w:val="24"/>
        </w:rPr>
        <w:t xml:space="preserve"> должно проходить во взаимодействии с основными физиологическими и</w:t>
      </w:r>
      <w:r w:rsidR="006040EF">
        <w:rPr>
          <w:rFonts w:ascii="Times New Roman" w:hAnsi="Times New Roman" w:cs="Times New Roman"/>
          <w:sz w:val="24"/>
          <w:szCs w:val="24"/>
        </w:rPr>
        <w:t xml:space="preserve"> психомоторными закономерностями.Следовательно, владение техническим аппаратом подразумевает максимальную двигател</w:t>
      </w:r>
      <w:r w:rsidR="000501CB">
        <w:rPr>
          <w:rFonts w:ascii="Times New Roman" w:hAnsi="Times New Roman" w:cs="Times New Roman"/>
          <w:sz w:val="24"/>
          <w:szCs w:val="24"/>
        </w:rPr>
        <w:t>ьную свободу и является свидетельством</w:t>
      </w:r>
      <w:r w:rsidR="006040EF">
        <w:rPr>
          <w:rFonts w:ascii="Times New Roman" w:hAnsi="Times New Roman" w:cs="Times New Roman"/>
          <w:sz w:val="24"/>
          <w:szCs w:val="24"/>
        </w:rPr>
        <w:t xml:space="preserve"> технического потенциала ученика.</w:t>
      </w:r>
    </w:p>
    <w:p w:rsidR="00492A2E" w:rsidRDefault="00BF62CF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Свободные руки и пальцевая скорость – это только одна сторона технического мастерства</w:t>
      </w:r>
      <w:r w:rsidR="006040EF">
        <w:rPr>
          <w:rFonts w:ascii="Times New Roman" w:hAnsi="Times New Roman" w:cs="Times New Roman"/>
          <w:sz w:val="24"/>
          <w:szCs w:val="24"/>
        </w:rPr>
        <w:t xml:space="preserve"> в широком смысле этого слова</w:t>
      </w:r>
      <w:r>
        <w:rPr>
          <w:rFonts w:ascii="Times New Roman" w:hAnsi="Times New Roman" w:cs="Times New Roman"/>
          <w:sz w:val="24"/>
          <w:szCs w:val="24"/>
        </w:rPr>
        <w:t>.  Это понятие</w:t>
      </w:r>
      <w:r w:rsidR="00A84BB7">
        <w:rPr>
          <w:rFonts w:ascii="Times New Roman" w:hAnsi="Times New Roman" w:cs="Times New Roman"/>
          <w:sz w:val="24"/>
          <w:szCs w:val="24"/>
        </w:rPr>
        <w:t xml:space="preserve"> вбирает</w:t>
      </w:r>
      <w:r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A84BB7">
        <w:rPr>
          <w:rFonts w:ascii="Times New Roman" w:hAnsi="Times New Roman" w:cs="Times New Roman"/>
          <w:sz w:val="24"/>
          <w:szCs w:val="24"/>
        </w:rPr>
        <w:t>развитие трех сфер: интеллектуальное (музыкальное мышление), музыкально-слуховое, моторно-двигательное.</w:t>
      </w:r>
      <w:r w:rsidR="00383C96">
        <w:rPr>
          <w:rFonts w:ascii="Times New Roman" w:hAnsi="Times New Roman" w:cs="Times New Roman"/>
          <w:sz w:val="24"/>
          <w:szCs w:val="24"/>
        </w:rPr>
        <w:t xml:space="preserve"> Важнейшим фактором для становления исполнительской техники является воспитание всех трех начал в их органической связи между собой. </w:t>
      </w:r>
    </w:p>
    <w:p w:rsidR="0041617D" w:rsidRDefault="009006F4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Еще раз перечислим </w:t>
      </w:r>
      <w:r w:rsidR="0041617D">
        <w:rPr>
          <w:rFonts w:ascii="Times New Roman" w:hAnsi="Times New Roman" w:cs="Times New Roman"/>
          <w:sz w:val="24"/>
          <w:szCs w:val="24"/>
        </w:rPr>
        <w:t xml:space="preserve">те факторы, которые мешают техническому развитию и являются пианистическими недостатками. </w:t>
      </w:r>
    </w:p>
    <w:p w:rsidR="004129E8" w:rsidRDefault="0041617D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всего ученики страдают </w:t>
      </w:r>
      <w:r w:rsidRPr="0041617D">
        <w:rPr>
          <w:rFonts w:ascii="Times New Roman" w:hAnsi="Times New Roman" w:cs="Times New Roman"/>
          <w:b/>
          <w:sz w:val="24"/>
          <w:szCs w:val="24"/>
        </w:rPr>
        <w:t>зажатостью</w:t>
      </w:r>
      <w:r w:rsidR="00080270">
        <w:rPr>
          <w:rFonts w:ascii="Times New Roman" w:hAnsi="Times New Roman" w:cs="Times New Roman"/>
          <w:sz w:val="24"/>
          <w:szCs w:val="24"/>
        </w:rPr>
        <w:t xml:space="preserve"> рук, которая может возникать с самых первых уроков</w:t>
      </w:r>
      <w:r w:rsidR="00175EE7">
        <w:rPr>
          <w:rFonts w:ascii="Times New Roman" w:hAnsi="Times New Roman" w:cs="Times New Roman"/>
          <w:sz w:val="24"/>
          <w:szCs w:val="24"/>
        </w:rPr>
        <w:t>. Педагогу надо постоянно обращать на это внимание,</w:t>
      </w:r>
      <w:r w:rsidR="00080270">
        <w:rPr>
          <w:rFonts w:ascii="Times New Roman" w:hAnsi="Times New Roman" w:cs="Times New Roman"/>
          <w:sz w:val="24"/>
          <w:szCs w:val="24"/>
        </w:rPr>
        <w:t xml:space="preserve"> использовать специальные упражнения, приемы, помогающие </w:t>
      </w:r>
      <w:r w:rsidR="007A2AB6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080270">
        <w:rPr>
          <w:rFonts w:ascii="Times New Roman" w:hAnsi="Times New Roman" w:cs="Times New Roman"/>
          <w:sz w:val="24"/>
          <w:szCs w:val="24"/>
        </w:rPr>
        <w:t xml:space="preserve">руки пианиста. Эти упражнения можно найти  в методической литературе. Бывает, что педагог неоправданновсегда требует отводить </w:t>
      </w:r>
      <w:r w:rsidR="004355C2">
        <w:rPr>
          <w:rFonts w:ascii="Times New Roman" w:hAnsi="Times New Roman" w:cs="Times New Roman"/>
          <w:sz w:val="24"/>
          <w:szCs w:val="24"/>
        </w:rPr>
        <w:t>в стороны локти и держать их в таком положении во время игры. Таким образом, создается статическое напряжение. Педагогическое невнимание иногда приводит и</w:t>
      </w:r>
      <w:r w:rsidR="000501CB">
        <w:rPr>
          <w:rFonts w:ascii="Times New Roman" w:hAnsi="Times New Roman" w:cs="Times New Roman"/>
          <w:sz w:val="24"/>
          <w:szCs w:val="24"/>
        </w:rPr>
        <w:t xml:space="preserve"> к обратному дефекту-прижатости</w:t>
      </w:r>
      <w:r w:rsidR="004355C2">
        <w:rPr>
          <w:rFonts w:ascii="Times New Roman" w:hAnsi="Times New Roman" w:cs="Times New Roman"/>
          <w:sz w:val="24"/>
          <w:szCs w:val="24"/>
        </w:rPr>
        <w:t xml:space="preserve"> локтей к корпусу, что тоже свидетельствует о зажиме в мышцах руки. </w:t>
      </w:r>
      <w:r w:rsidR="004F3EFD">
        <w:rPr>
          <w:rFonts w:ascii="Times New Roman" w:hAnsi="Times New Roman" w:cs="Times New Roman"/>
          <w:sz w:val="24"/>
          <w:szCs w:val="24"/>
        </w:rPr>
        <w:t xml:space="preserve">Специальные упражнения </w:t>
      </w:r>
      <w:r w:rsidR="007A2AB6">
        <w:rPr>
          <w:rFonts w:ascii="Times New Roman" w:hAnsi="Times New Roman" w:cs="Times New Roman"/>
          <w:sz w:val="24"/>
          <w:szCs w:val="24"/>
        </w:rPr>
        <w:t xml:space="preserve">в «донотном периоде» и </w:t>
      </w:r>
      <w:r w:rsidR="00642A03">
        <w:rPr>
          <w:rFonts w:ascii="Times New Roman" w:hAnsi="Times New Roman" w:cs="Times New Roman"/>
          <w:sz w:val="24"/>
          <w:szCs w:val="24"/>
        </w:rPr>
        <w:t xml:space="preserve">дальше </w:t>
      </w:r>
      <w:r w:rsidR="007A2AB6">
        <w:rPr>
          <w:rFonts w:ascii="Times New Roman" w:hAnsi="Times New Roman" w:cs="Times New Roman"/>
          <w:sz w:val="24"/>
          <w:szCs w:val="24"/>
        </w:rPr>
        <w:t>помогают формировать  кисть руки и</w:t>
      </w:r>
      <w:r w:rsidR="00175EE7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="007A2AB6">
        <w:rPr>
          <w:rFonts w:ascii="Times New Roman" w:hAnsi="Times New Roman" w:cs="Times New Roman"/>
          <w:sz w:val="24"/>
          <w:szCs w:val="24"/>
        </w:rPr>
        <w:t xml:space="preserve"> гибкость запястья.</w:t>
      </w:r>
    </w:p>
    <w:p w:rsidR="00080270" w:rsidRDefault="007A2AB6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Часто можно видеть </w:t>
      </w:r>
      <w:r w:rsidRPr="00C72A99">
        <w:rPr>
          <w:rFonts w:ascii="Times New Roman" w:hAnsi="Times New Roman" w:cs="Times New Roman"/>
          <w:b/>
          <w:sz w:val="24"/>
          <w:szCs w:val="24"/>
        </w:rPr>
        <w:t>продавленное или горбом стоящее запястье,</w:t>
      </w:r>
      <w:r>
        <w:rPr>
          <w:rFonts w:ascii="Times New Roman" w:hAnsi="Times New Roman" w:cs="Times New Roman"/>
          <w:sz w:val="24"/>
          <w:szCs w:val="24"/>
        </w:rPr>
        <w:t xml:space="preserve"> как основное игровое положение. </w:t>
      </w:r>
      <w:r w:rsidR="00175EE7">
        <w:rPr>
          <w:rFonts w:ascii="Times New Roman" w:hAnsi="Times New Roman" w:cs="Times New Roman"/>
          <w:sz w:val="24"/>
          <w:szCs w:val="24"/>
        </w:rPr>
        <w:t>Такое положение кисти лишает пальцы опоры на пястно-фаланговые суставы</w:t>
      </w:r>
      <w:r w:rsidR="00642A03">
        <w:rPr>
          <w:rFonts w:ascii="Times New Roman" w:hAnsi="Times New Roman" w:cs="Times New Roman"/>
          <w:sz w:val="24"/>
          <w:szCs w:val="24"/>
        </w:rPr>
        <w:t xml:space="preserve">, что крайне важно. </w:t>
      </w:r>
    </w:p>
    <w:p w:rsidR="009B09CD" w:rsidRDefault="009B09CD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зажатости рук приводит и </w:t>
      </w:r>
      <w:r w:rsidRPr="00C72A99">
        <w:rPr>
          <w:rFonts w:ascii="Times New Roman" w:hAnsi="Times New Roman" w:cs="Times New Roman"/>
          <w:b/>
          <w:sz w:val="24"/>
          <w:szCs w:val="24"/>
        </w:rPr>
        <w:t xml:space="preserve">завышенная техническая сложность программы </w:t>
      </w:r>
      <w:r>
        <w:rPr>
          <w:rFonts w:ascii="Times New Roman" w:hAnsi="Times New Roman" w:cs="Times New Roman"/>
          <w:sz w:val="24"/>
          <w:szCs w:val="24"/>
        </w:rPr>
        <w:t>ученика. Об этом должен помнить каждый педагог.</w:t>
      </w:r>
    </w:p>
    <w:p w:rsidR="00C13EA7" w:rsidRDefault="009B09CD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проблемой может стать </w:t>
      </w:r>
      <w:r w:rsidRPr="009B09CD">
        <w:rPr>
          <w:rFonts w:ascii="Times New Roman" w:hAnsi="Times New Roman" w:cs="Times New Roman"/>
          <w:b/>
          <w:sz w:val="24"/>
          <w:szCs w:val="24"/>
        </w:rPr>
        <w:t>вялость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625C" w:rsidRPr="009C625C">
        <w:rPr>
          <w:rFonts w:ascii="Times New Roman" w:hAnsi="Times New Roman" w:cs="Times New Roman"/>
          <w:sz w:val="24"/>
          <w:szCs w:val="24"/>
        </w:rPr>
        <w:t>излишняя расслабленность</w:t>
      </w:r>
      <w:r w:rsidR="009C625C">
        <w:rPr>
          <w:rFonts w:ascii="Times New Roman" w:hAnsi="Times New Roman" w:cs="Times New Roman"/>
          <w:sz w:val="24"/>
          <w:szCs w:val="24"/>
        </w:rPr>
        <w:t xml:space="preserve"> и безволие мышц. </w:t>
      </w:r>
      <w:r w:rsidR="004129E8">
        <w:rPr>
          <w:rFonts w:ascii="Times New Roman" w:hAnsi="Times New Roman" w:cs="Times New Roman"/>
          <w:sz w:val="24"/>
          <w:szCs w:val="24"/>
        </w:rPr>
        <w:t xml:space="preserve">Слабые, безвольные пальцы, не умеющие действовать самостоятельно, рождают, так называемую, </w:t>
      </w:r>
      <w:r w:rsidR="004129E8" w:rsidRPr="006C23F9">
        <w:rPr>
          <w:rFonts w:ascii="Times New Roman" w:hAnsi="Times New Roman" w:cs="Times New Roman"/>
          <w:b/>
          <w:sz w:val="24"/>
          <w:szCs w:val="24"/>
        </w:rPr>
        <w:t>тряску руки</w:t>
      </w:r>
      <w:r w:rsidR="00C13EA7">
        <w:rPr>
          <w:rFonts w:ascii="Times New Roman" w:hAnsi="Times New Roman" w:cs="Times New Roman"/>
          <w:sz w:val="24"/>
          <w:szCs w:val="24"/>
        </w:rPr>
        <w:t xml:space="preserve">, т.е. толчки рукой на каждый звук. Для устранения этого недостатка необходимо </w:t>
      </w:r>
      <w:r w:rsidR="006C23F9">
        <w:rPr>
          <w:rFonts w:ascii="Times New Roman" w:hAnsi="Times New Roman" w:cs="Times New Roman"/>
          <w:sz w:val="24"/>
          <w:szCs w:val="24"/>
        </w:rPr>
        <w:t xml:space="preserve">научитьбрать звук активными самостоятельными  движениями  пальцев  и при этом ощущать </w:t>
      </w:r>
      <w:r w:rsidR="00C13EA7">
        <w:rPr>
          <w:rFonts w:ascii="Times New Roman" w:hAnsi="Times New Roman" w:cs="Times New Roman"/>
          <w:sz w:val="24"/>
          <w:szCs w:val="24"/>
        </w:rPr>
        <w:t>опору на пястно-фаланговые суставы пальцев</w:t>
      </w:r>
      <w:r w:rsidR="006C23F9">
        <w:rPr>
          <w:rFonts w:ascii="Times New Roman" w:hAnsi="Times New Roman" w:cs="Times New Roman"/>
          <w:sz w:val="24"/>
          <w:szCs w:val="24"/>
        </w:rPr>
        <w:t>. В качестве упражнения подойдет и игра гаммы в медленном темпе.</w:t>
      </w:r>
    </w:p>
    <w:p w:rsidR="00080270" w:rsidRDefault="009C625C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такая</w:t>
      </w:r>
      <w:r w:rsidR="00A71E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якобы</w:t>
      </w:r>
      <w:r w:rsidR="00A71E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«свобода» сочетается с </w:t>
      </w:r>
      <w:r w:rsidRPr="009D6B6E">
        <w:rPr>
          <w:rFonts w:ascii="Times New Roman" w:hAnsi="Times New Roman" w:cs="Times New Roman"/>
          <w:b/>
          <w:sz w:val="24"/>
          <w:szCs w:val="24"/>
        </w:rPr>
        <w:t>зажатостью плечевого пояса</w:t>
      </w:r>
      <w:r w:rsidR="009D6B6E">
        <w:rPr>
          <w:rFonts w:ascii="Times New Roman" w:hAnsi="Times New Roman" w:cs="Times New Roman"/>
          <w:sz w:val="24"/>
          <w:szCs w:val="24"/>
        </w:rPr>
        <w:t>, что выражается в приподнятых плечах, скованно</w:t>
      </w:r>
      <w:r w:rsidR="005B416B">
        <w:rPr>
          <w:rFonts w:ascii="Times New Roman" w:hAnsi="Times New Roman" w:cs="Times New Roman"/>
          <w:sz w:val="24"/>
          <w:szCs w:val="24"/>
        </w:rPr>
        <w:t xml:space="preserve">й и вперед выдвинутой шее, что является следствием неправильной посадки и отсутствия опоры на клавиатуру.  </w:t>
      </w:r>
      <w:r>
        <w:rPr>
          <w:rFonts w:ascii="Times New Roman" w:hAnsi="Times New Roman" w:cs="Times New Roman"/>
          <w:sz w:val="24"/>
          <w:szCs w:val="24"/>
        </w:rPr>
        <w:t xml:space="preserve"> Все это является педагогической ошибкой, исправлят</w:t>
      </w:r>
      <w:r w:rsidR="00A71E8B">
        <w:rPr>
          <w:rFonts w:ascii="Times New Roman" w:hAnsi="Times New Roman" w:cs="Times New Roman"/>
          <w:sz w:val="24"/>
          <w:szCs w:val="24"/>
        </w:rPr>
        <w:t>ь которую трудно, но необходимо с помощью игры упражнений,  этюдови постоянного внимания на правильность игровых движений и внутренних</w:t>
      </w:r>
      <w:r w:rsidR="000501CB">
        <w:rPr>
          <w:rFonts w:ascii="Times New Roman" w:hAnsi="Times New Roman" w:cs="Times New Roman"/>
          <w:sz w:val="24"/>
          <w:szCs w:val="24"/>
        </w:rPr>
        <w:t xml:space="preserve"> ощущений</w:t>
      </w:r>
      <w:r w:rsidR="00A71E8B">
        <w:rPr>
          <w:rFonts w:ascii="Times New Roman" w:hAnsi="Times New Roman" w:cs="Times New Roman"/>
          <w:sz w:val="24"/>
          <w:szCs w:val="24"/>
        </w:rPr>
        <w:t xml:space="preserve">. Гибкие, хорошо организованные руки визуально отличаются от </w:t>
      </w:r>
      <w:r w:rsidR="009A763E">
        <w:rPr>
          <w:rFonts w:ascii="Times New Roman" w:hAnsi="Times New Roman" w:cs="Times New Roman"/>
          <w:sz w:val="24"/>
          <w:szCs w:val="24"/>
        </w:rPr>
        <w:t>напряженных, статичных</w:t>
      </w:r>
      <w:r w:rsidR="00A71E8B">
        <w:rPr>
          <w:rFonts w:ascii="Times New Roman" w:hAnsi="Times New Roman" w:cs="Times New Roman"/>
          <w:sz w:val="24"/>
          <w:szCs w:val="24"/>
        </w:rPr>
        <w:t>, неестественно двигающихся рук, включая пальцы.</w:t>
      </w:r>
    </w:p>
    <w:p w:rsidR="00135A22" w:rsidRDefault="00135A22" w:rsidP="001F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Фридерик Шопен считал, что «</w:t>
      </w:r>
      <w:r w:rsidRPr="008F2CFB">
        <w:rPr>
          <w:rFonts w:ascii="Times New Roman" w:hAnsi="Times New Roman" w:cs="Times New Roman"/>
          <w:b/>
          <w:i/>
          <w:sz w:val="24"/>
          <w:szCs w:val="24"/>
        </w:rPr>
        <w:t>если ваша игра выглядит хорошо, то, вероятно, она и звучит хорошо</w:t>
      </w:r>
      <w:r>
        <w:rPr>
          <w:rFonts w:ascii="Times New Roman" w:hAnsi="Times New Roman" w:cs="Times New Roman"/>
          <w:i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С каждым учеником надо работать индивидуально, исходя из его</w:t>
      </w:r>
      <w:r w:rsidR="000501CB">
        <w:rPr>
          <w:rFonts w:ascii="Times New Roman" w:hAnsi="Times New Roman" w:cs="Times New Roman"/>
          <w:sz w:val="24"/>
          <w:szCs w:val="24"/>
        </w:rPr>
        <w:t xml:space="preserve"> физиологических особенностей</w:t>
      </w:r>
      <w:r>
        <w:rPr>
          <w:rFonts w:ascii="Times New Roman" w:hAnsi="Times New Roman" w:cs="Times New Roman"/>
          <w:sz w:val="24"/>
          <w:szCs w:val="24"/>
        </w:rPr>
        <w:t>. Но есть и общие закономерности, главный критерий которых</w:t>
      </w:r>
      <w:r w:rsidR="000501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удобство и естественность игровых движений</w:t>
      </w:r>
      <w:r w:rsidR="006A1317">
        <w:rPr>
          <w:rFonts w:ascii="Times New Roman" w:hAnsi="Times New Roman" w:cs="Times New Roman"/>
          <w:sz w:val="24"/>
          <w:szCs w:val="24"/>
        </w:rPr>
        <w:t>, позволяющие ученику наиболее полно раскрыть  эмоционально- художественное содержание музыкальных пьес.</w:t>
      </w:r>
    </w:p>
    <w:p w:rsidR="006A1317" w:rsidRDefault="006A1317" w:rsidP="0013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317" w:rsidRDefault="006A1317" w:rsidP="00135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317" w:rsidRDefault="006A1317" w:rsidP="00135A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131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A1317" w:rsidRDefault="006A1317" w:rsidP="00135A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1317" w:rsidRDefault="006A1317" w:rsidP="006A13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Нейгауз</w:t>
      </w:r>
      <w:r w:rsidR="00451C9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Об искусстве фортепианной игры. М.; 1961г</w:t>
      </w:r>
    </w:p>
    <w:p w:rsidR="006A1317" w:rsidRDefault="006A1317" w:rsidP="006A13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Либерман Е. Работа над фортепианной техникой. М.;1971г.</w:t>
      </w:r>
    </w:p>
    <w:p w:rsidR="006A1317" w:rsidRDefault="006A1317" w:rsidP="006A13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Коган Г. Работа пианиста. М.; 1979г.</w:t>
      </w:r>
    </w:p>
    <w:p w:rsidR="006A1317" w:rsidRDefault="006A1317" w:rsidP="006A13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Шмидт-Шкловская А. О воспитании пианистических навыков. Л.; 1973г.</w:t>
      </w:r>
    </w:p>
    <w:p w:rsidR="006A1317" w:rsidRDefault="00451C92" w:rsidP="006A13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Мартинсен К.Е. Индивидуальная фортепианная техника. М.; 1966г.</w:t>
      </w:r>
    </w:p>
    <w:p w:rsidR="00451C92" w:rsidRDefault="00451C92" w:rsidP="006A13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Лоуэн А. Психология тела. М.; 2000г.</w:t>
      </w:r>
    </w:p>
    <w:p w:rsidR="00451C92" w:rsidRDefault="00451C92" w:rsidP="006A13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Мазель В. Музыкант иего руки. С.-П.; 2003г.</w:t>
      </w:r>
    </w:p>
    <w:p w:rsidR="00451C92" w:rsidRDefault="00451C92" w:rsidP="006A13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Савшинский С. Пианист и его работа. Л.; 1963г.</w:t>
      </w:r>
    </w:p>
    <w:p w:rsidR="00451C92" w:rsidRDefault="00451C92" w:rsidP="006A13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Тимакин Е.М. Воспитание пианиста. М.; Сов.Комп.; 1981г.</w:t>
      </w:r>
    </w:p>
    <w:p w:rsidR="00451C92" w:rsidRDefault="00451C92" w:rsidP="006A13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Щапов А.П. Некоторые вопросы фортепианной техники. М.; 1968г.</w:t>
      </w:r>
    </w:p>
    <w:p w:rsidR="00150DDC" w:rsidRDefault="00150DDC" w:rsidP="00150DD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среднего профессионального образования</w:t>
      </w:r>
    </w:p>
    <w:p w:rsidR="006A1317" w:rsidRPr="0015084F" w:rsidRDefault="006A1317" w:rsidP="0015084F">
      <w:pPr>
        <w:rPr>
          <w:rFonts w:ascii="Times New Roman" w:hAnsi="Times New Roman" w:cs="Times New Roman"/>
          <w:b/>
          <w:lang w:val="en-US"/>
        </w:rPr>
      </w:pPr>
    </w:p>
    <w:p w:rsidR="006A1317" w:rsidRDefault="006A1317" w:rsidP="006A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317" w:rsidRDefault="006A1317" w:rsidP="006A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317" w:rsidRDefault="006A1317" w:rsidP="006A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317" w:rsidRDefault="006A1317" w:rsidP="006A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317" w:rsidRDefault="006A1317" w:rsidP="006A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317" w:rsidRDefault="006A1317" w:rsidP="006A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317" w:rsidRPr="006A1317" w:rsidRDefault="006A1317" w:rsidP="006A1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270" w:rsidRDefault="00080270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270" w:rsidRDefault="00080270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270" w:rsidRDefault="00080270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8B" w:rsidRDefault="00A71E8B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8B" w:rsidRDefault="00A71E8B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8B" w:rsidRDefault="00A71E8B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8B" w:rsidRDefault="00A71E8B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8B" w:rsidRDefault="00A71E8B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8B" w:rsidRDefault="00A71E8B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8B" w:rsidRDefault="00A71E8B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8B" w:rsidRDefault="00A71E8B" w:rsidP="008F2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4AE" w:rsidRPr="0015084F" w:rsidRDefault="000B24AE" w:rsidP="0015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24AE" w:rsidRPr="0015084F" w:rsidSect="00B4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D5F" w:rsidRDefault="000B4D5F" w:rsidP="00621675">
      <w:pPr>
        <w:spacing w:after="0" w:line="240" w:lineRule="auto"/>
      </w:pPr>
      <w:r>
        <w:separator/>
      </w:r>
    </w:p>
  </w:endnote>
  <w:endnote w:type="continuationSeparator" w:id="1">
    <w:p w:rsidR="000B4D5F" w:rsidRDefault="000B4D5F" w:rsidP="0062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D5F" w:rsidRDefault="000B4D5F" w:rsidP="00621675">
      <w:pPr>
        <w:spacing w:after="0" w:line="240" w:lineRule="auto"/>
      </w:pPr>
      <w:r>
        <w:separator/>
      </w:r>
    </w:p>
  </w:footnote>
  <w:footnote w:type="continuationSeparator" w:id="1">
    <w:p w:rsidR="000B4D5F" w:rsidRDefault="000B4D5F" w:rsidP="00621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F90"/>
    <w:multiLevelType w:val="hybridMultilevel"/>
    <w:tmpl w:val="4E72DEEA"/>
    <w:lvl w:ilvl="0" w:tplc="CC2C6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9D0688"/>
    <w:multiLevelType w:val="hybridMultilevel"/>
    <w:tmpl w:val="4E72DEEA"/>
    <w:lvl w:ilvl="0" w:tplc="CC2C6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0A7DF0"/>
    <w:multiLevelType w:val="hybridMultilevel"/>
    <w:tmpl w:val="42448638"/>
    <w:lvl w:ilvl="0" w:tplc="CC4A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7325B0"/>
    <w:multiLevelType w:val="hybridMultilevel"/>
    <w:tmpl w:val="14E6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007E6"/>
    <w:multiLevelType w:val="hybridMultilevel"/>
    <w:tmpl w:val="B27CCCC2"/>
    <w:lvl w:ilvl="0" w:tplc="C5BEA3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14"/>
    <w:rsid w:val="00001DF0"/>
    <w:rsid w:val="000078D4"/>
    <w:rsid w:val="000501CB"/>
    <w:rsid w:val="00050546"/>
    <w:rsid w:val="00050FC9"/>
    <w:rsid w:val="0005229F"/>
    <w:rsid w:val="00065D40"/>
    <w:rsid w:val="00072F2A"/>
    <w:rsid w:val="0007548C"/>
    <w:rsid w:val="00080270"/>
    <w:rsid w:val="000A5516"/>
    <w:rsid w:val="000B24AE"/>
    <w:rsid w:val="000B4D5F"/>
    <w:rsid w:val="000C0AD8"/>
    <w:rsid w:val="000C5015"/>
    <w:rsid w:val="000F1AA2"/>
    <w:rsid w:val="000F77BE"/>
    <w:rsid w:val="0010545A"/>
    <w:rsid w:val="00114E24"/>
    <w:rsid w:val="00135A22"/>
    <w:rsid w:val="0015084F"/>
    <w:rsid w:val="00150DDC"/>
    <w:rsid w:val="00155AAC"/>
    <w:rsid w:val="00175EE7"/>
    <w:rsid w:val="00182319"/>
    <w:rsid w:val="0019586F"/>
    <w:rsid w:val="001A1C19"/>
    <w:rsid w:val="001F4D3E"/>
    <w:rsid w:val="001F6C10"/>
    <w:rsid w:val="002019AA"/>
    <w:rsid w:val="0021725C"/>
    <w:rsid w:val="00235FA7"/>
    <w:rsid w:val="0024385A"/>
    <w:rsid w:val="00265613"/>
    <w:rsid w:val="0027782F"/>
    <w:rsid w:val="002853BA"/>
    <w:rsid w:val="00292B35"/>
    <w:rsid w:val="00297304"/>
    <w:rsid w:val="002A1740"/>
    <w:rsid w:val="002A223A"/>
    <w:rsid w:val="002C1057"/>
    <w:rsid w:val="002C2780"/>
    <w:rsid w:val="00327532"/>
    <w:rsid w:val="00353CE0"/>
    <w:rsid w:val="00370084"/>
    <w:rsid w:val="00383C96"/>
    <w:rsid w:val="003842F8"/>
    <w:rsid w:val="00391151"/>
    <w:rsid w:val="003C56AC"/>
    <w:rsid w:val="00407191"/>
    <w:rsid w:val="004129E8"/>
    <w:rsid w:val="0041617D"/>
    <w:rsid w:val="00426773"/>
    <w:rsid w:val="004355C2"/>
    <w:rsid w:val="00440984"/>
    <w:rsid w:val="00451C92"/>
    <w:rsid w:val="00467225"/>
    <w:rsid w:val="00492A2E"/>
    <w:rsid w:val="004B3184"/>
    <w:rsid w:val="004C220D"/>
    <w:rsid w:val="004E525E"/>
    <w:rsid w:val="004F3EFD"/>
    <w:rsid w:val="005B416B"/>
    <w:rsid w:val="005F31CC"/>
    <w:rsid w:val="00603C90"/>
    <w:rsid w:val="006040EF"/>
    <w:rsid w:val="00621675"/>
    <w:rsid w:val="00631A5A"/>
    <w:rsid w:val="00642A03"/>
    <w:rsid w:val="00655DAF"/>
    <w:rsid w:val="00666606"/>
    <w:rsid w:val="00686481"/>
    <w:rsid w:val="006A1317"/>
    <w:rsid w:val="006C23F9"/>
    <w:rsid w:val="006C451C"/>
    <w:rsid w:val="006E1648"/>
    <w:rsid w:val="006F6EFE"/>
    <w:rsid w:val="0070535B"/>
    <w:rsid w:val="007106FA"/>
    <w:rsid w:val="00735814"/>
    <w:rsid w:val="00765294"/>
    <w:rsid w:val="0078699D"/>
    <w:rsid w:val="0079101F"/>
    <w:rsid w:val="007A06AF"/>
    <w:rsid w:val="007A2AB6"/>
    <w:rsid w:val="007A2DB4"/>
    <w:rsid w:val="007B386C"/>
    <w:rsid w:val="007B3F09"/>
    <w:rsid w:val="007F6DB2"/>
    <w:rsid w:val="00804514"/>
    <w:rsid w:val="008173EB"/>
    <w:rsid w:val="0082115D"/>
    <w:rsid w:val="008421C1"/>
    <w:rsid w:val="008737DA"/>
    <w:rsid w:val="008A52E3"/>
    <w:rsid w:val="008E03E9"/>
    <w:rsid w:val="008F2CFB"/>
    <w:rsid w:val="009006F4"/>
    <w:rsid w:val="0095111A"/>
    <w:rsid w:val="00976FA2"/>
    <w:rsid w:val="009A763E"/>
    <w:rsid w:val="009B09CD"/>
    <w:rsid w:val="009B696E"/>
    <w:rsid w:val="009C1F7B"/>
    <w:rsid w:val="009C625C"/>
    <w:rsid w:val="009D6B6E"/>
    <w:rsid w:val="009E3478"/>
    <w:rsid w:val="00A1047B"/>
    <w:rsid w:val="00A43618"/>
    <w:rsid w:val="00A71E8B"/>
    <w:rsid w:val="00A847BA"/>
    <w:rsid w:val="00A84BB7"/>
    <w:rsid w:val="00A91C75"/>
    <w:rsid w:val="00AB735A"/>
    <w:rsid w:val="00AB7CFA"/>
    <w:rsid w:val="00B0621B"/>
    <w:rsid w:val="00B11FD4"/>
    <w:rsid w:val="00B46FE0"/>
    <w:rsid w:val="00B530AA"/>
    <w:rsid w:val="00B63CC2"/>
    <w:rsid w:val="00B81A5C"/>
    <w:rsid w:val="00B93697"/>
    <w:rsid w:val="00BA4D9B"/>
    <w:rsid w:val="00BC1DFC"/>
    <w:rsid w:val="00BD53C2"/>
    <w:rsid w:val="00BF2CEB"/>
    <w:rsid w:val="00BF62CF"/>
    <w:rsid w:val="00C10A9F"/>
    <w:rsid w:val="00C13EA7"/>
    <w:rsid w:val="00C26243"/>
    <w:rsid w:val="00C50A84"/>
    <w:rsid w:val="00C63902"/>
    <w:rsid w:val="00C6405F"/>
    <w:rsid w:val="00C67A0B"/>
    <w:rsid w:val="00C72A99"/>
    <w:rsid w:val="00CA4E28"/>
    <w:rsid w:val="00CC4294"/>
    <w:rsid w:val="00D203A0"/>
    <w:rsid w:val="00D242BE"/>
    <w:rsid w:val="00D525A1"/>
    <w:rsid w:val="00D67579"/>
    <w:rsid w:val="00D774EB"/>
    <w:rsid w:val="00D93CAB"/>
    <w:rsid w:val="00D94720"/>
    <w:rsid w:val="00DA4AD0"/>
    <w:rsid w:val="00DB2A99"/>
    <w:rsid w:val="00DF7DD1"/>
    <w:rsid w:val="00E306AE"/>
    <w:rsid w:val="00E36AD3"/>
    <w:rsid w:val="00E520C5"/>
    <w:rsid w:val="00E658B4"/>
    <w:rsid w:val="00E72B37"/>
    <w:rsid w:val="00EF13CE"/>
    <w:rsid w:val="00F20DEF"/>
    <w:rsid w:val="00FA6FA2"/>
    <w:rsid w:val="00FC4099"/>
    <w:rsid w:val="00FF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675"/>
  </w:style>
  <w:style w:type="paragraph" w:styleId="a6">
    <w:name w:val="footer"/>
    <w:basedOn w:val="a"/>
    <w:link w:val="a7"/>
    <w:uiPriority w:val="99"/>
    <w:unhideWhenUsed/>
    <w:rsid w:val="0062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675"/>
  </w:style>
  <w:style w:type="paragraph" w:styleId="a6">
    <w:name w:val="footer"/>
    <w:basedOn w:val="a"/>
    <w:link w:val="a7"/>
    <w:uiPriority w:val="99"/>
    <w:unhideWhenUsed/>
    <w:rsid w:val="0062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C23A-DE5F-44DC-9A04-5F538E07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User-1</cp:lastModifiedBy>
  <cp:revision>2</cp:revision>
  <cp:lastPrinted>2020-01-14T07:14:00Z</cp:lastPrinted>
  <dcterms:created xsi:type="dcterms:W3CDTF">2020-01-17T11:07:00Z</dcterms:created>
  <dcterms:modified xsi:type="dcterms:W3CDTF">2020-01-17T11:07:00Z</dcterms:modified>
</cp:coreProperties>
</file>